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67E89" w14:paraId="2F39589E" w14:textId="77777777" w:rsidTr="00F67E89">
        <w:tc>
          <w:tcPr>
            <w:tcW w:w="9350" w:type="dxa"/>
            <w:gridSpan w:val="2"/>
          </w:tcPr>
          <w:p w14:paraId="683DE8EC" w14:textId="77777777" w:rsidR="00F67E89" w:rsidRDefault="00F67E89" w:rsidP="00F67E89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  <w:r w:rsidRPr="00F67E89">
              <w:rPr>
                <w:b/>
                <w:bCs/>
                <w:noProof/>
                <w:sz w:val="32"/>
                <w:szCs w:val="32"/>
              </w:rPr>
              <w:t>WESTCO BDzTH</w:t>
            </w:r>
          </w:p>
          <w:p w14:paraId="0C478801" w14:textId="23EA2298" w:rsidR="00F67E89" w:rsidRPr="00F67E89" w:rsidRDefault="00F67E89" w:rsidP="00F67E89">
            <w:pPr>
              <w:jc w:val="center"/>
              <w:rPr>
                <w:sz w:val="32"/>
                <w:szCs w:val="32"/>
              </w:rPr>
            </w:pPr>
          </w:p>
        </w:tc>
      </w:tr>
      <w:tr w:rsidR="00F67E89" w14:paraId="408FBA71" w14:textId="77777777" w:rsidTr="00F67E89">
        <w:tc>
          <w:tcPr>
            <w:tcW w:w="9350" w:type="dxa"/>
            <w:gridSpan w:val="2"/>
          </w:tcPr>
          <w:p w14:paraId="756BB871" w14:textId="437765BB" w:rsidR="00F67E89" w:rsidRDefault="003A63BE">
            <w:r>
              <w:rPr>
                <w:noProof/>
              </w:rPr>
              <w:t>H413 - Puede ser nocivo para los organismos acuáticos, con efectos nocivos duraderos.</w:t>
            </w:r>
          </w:p>
        </w:tc>
      </w:tr>
      <w:tr w:rsidR="00F67E89" w14:paraId="7F405531" w14:textId="77777777" w:rsidTr="00F67E89">
        <w:tc>
          <w:tcPr>
            <w:tcW w:w="9350" w:type="dxa"/>
            <w:gridSpan w:val="2"/>
          </w:tcPr>
          <w:p w14:paraId="59DD2DA4" w14:textId="01997AA9" w:rsidR="00F75605" w:rsidRDefault="003A63BE">
            <w:pPr>
              <w:rPr>
                <w:noProof/>
              </w:rPr>
            </w:pPr>
            <w:r>
              <w:rPr>
                <w:noProof/>
              </w:rPr>
              <w:t>P273 - Evitar su liberación al medio ambiente.</w:t>
            </w:r>
            <w:r>
              <w:rPr>
                <w:noProof/>
              </w:rPr>
              <w:br/>
              <w:t>P501 - Eliminar el contenido/el recipiente en un c</w:t>
            </w:r>
            <w:bookmarkStart w:id="0" w:name="_GoBack"/>
            <w:bookmarkEnd w:id="0"/>
            <w:r>
              <w:rPr>
                <w:noProof/>
              </w:rPr>
              <w:t>entro de recogida de residuos peligrosos o especiales, con arreglo a la normativa local, regional, nacional y/o internacional.</w:t>
            </w:r>
          </w:p>
          <w:p w14:paraId="78035BF0" w14:textId="77777777" w:rsidR="003A63BE" w:rsidRDefault="003A63BE">
            <w:pPr>
              <w:rPr>
                <w:noProof/>
              </w:rPr>
            </w:pPr>
          </w:p>
          <w:p w14:paraId="72AD9E11" w14:textId="44852AF5" w:rsidR="00F75605" w:rsidRDefault="00F75605">
            <w:pPr>
              <w:rPr>
                <w:i/>
                <w:iCs/>
                <w:noProof/>
              </w:rPr>
            </w:pPr>
            <w:r w:rsidRPr="00F75605">
              <w:rPr>
                <w:i/>
                <w:iCs/>
                <w:noProof/>
              </w:rPr>
              <w:t>Quantity</w:t>
            </w:r>
          </w:p>
          <w:p w14:paraId="43CDD850" w14:textId="7C4D1999" w:rsidR="00F75605" w:rsidRDefault="00F75605">
            <w:pPr>
              <w:rPr>
                <w:i/>
                <w:iCs/>
                <w:noProof/>
              </w:rPr>
            </w:pPr>
            <w:r>
              <w:rPr>
                <w:i/>
                <w:iCs/>
                <w:noProof/>
              </w:rPr>
              <w:t>Country of origin</w:t>
            </w:r>
          </w:p>
          <w:p w14:paraId="34DC0FD3" w14:textId="7C90C643" w:rsidR="00F75605" w:rsidRPr="00F75605" w:rsidRDefault="00F75605">
            <w:pPr>
              <w:rPr>
                <w:i/>
                <w:iCs/>
                <w:noProof/>
              </w:rPr>
            </w:pPr>
            <w:r>
              <w:rPr>
                <w:i/>
                <w:iCs/>
                <w:noProof/>
              </w:rPr>
              <w:t>Expiry date (if applicable)</w:t>
            </w:r>
          </w:p>
          <w:p w14:paraId="7249409A" w14:textId="2A1D9F6B" w:rsidR="00F67E89" w:rsidRDefault="00F67E89"/>
        </w:tc>
      </w:tr>
      <w:tr w:rsidR="00F67E89" w14:paraId="53F43CF1" w14:textId="77777777" w:rsidTr="00F67E89">
        <w:tc>
          <w:tcPr>
            <w:tcW w:w="4675" w:type="dxa"/>
          </w:tcPr>
          <w:p w14:paraId="621145BD" w14:textId="13D566D2" w:rsidR="00F67E89" w:rsidRDefault="00F67E89">
            <w:r>
              <w:rPr>
                <w:noProof/>
              </w:rPr>
              <w:t>Western Reserve Chemical Corporation</w:t>
            </w:r>
            <w:r>
              <w:rPr>
                <w:noProof/>
              </w:rPr>
              <w:br/>
              <w:t>4837 Darrow Road</w:t>
            </w:r>
            <w:r>
              <w:rPr>
                <w:noProof/>
              </w:rPr>
              <w:br/>
              <w:t>44224 Stow, OH - USA</w:t>
            </w:r>
            <w:r>
              <w:rPr>
                <w:noProof/>
              </w:rPr>
              <w:br/>
              <w:t>T 330 650 2244 - F 330 650 2255</w:t>
            </w:r>
            <w:r>
              <w:rPr>
                <w:noProof/>
              </w:rPr>
              <w:br/>
            </w:r>
            <w:hyperlink r:id="rId4" w:history="1">
              <w:r>
                <w:rPr>
                  <w:noProof/>
                  <w:color w:val="0000EE"/>
                  <w:u w:val="single" w:color="0000EE"/>
                </w:rPr>
                <w:t>www.wrchem.com</w:t>
              </w:r>
            </w:hyperlink>
          </w:p>
        </w:tc>
        <w:tc>
          <w:tcPr>
            <w:tcW w:w="4675" w:type="dxa"/>
          </w:tcPr>
          <w:p w14:paraId="4BAD5720" w14:textId="44754337" w:rsidR="00F67E89" w:rsidRPr="00F75605" w:rsidRDefault="00F67E89">
            <w:pPr>
              <w:rPr>
                <w:i/>
                <w:iCs/>
              </w:rPr>
            </w:pPr>
            <w:r w:rsidRPr="00F75605">
              <w:rPr>
                <w:i/>
                <w:iCs/>
              </w:rPr>
              <w:t>Mexico importer</w:t>
            </w:r>
          </w:p>
        </w:tc>
      </w:tr>
    </w:tbl>
    <w:p w14:paraId="7BE64AC9" w14:textId="4CD00006" w:rsidR="00F75605" w:rsidRDefault="00F75605"/>
    <w:p w14:paraId="629DBB85" w14:textId="4A7D3124" w:rsidR="00F75605" w:rsidRDefault="00F75605">
      <w:r>
        <w:t>Mexico label size requirements</w:t>
      </w:r>
    </w:p>
    <w:p w14:paraId="3FD30639" w14:textId="65FE9736" w:rsidR="00F75605" w:rsidRDefault="00F75605">
      <w:r>
        <w:rPr>
          <w:noProof/>
        </w:rPr>
        <w:drawing>
          <wp:inline distT="0" distB="0" distL="0" distR="0" wp14:anchorId="1B27E0B5" wp14:editId="773C7918">
            <wp:extent cx="4671060" cy="1615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5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E32"/>
    <w:rsid w:val="00003E32"/>
    <w:rsid w:val="003A63BE"/>
    <w:rsid w:val="00900B7B"/>
    <w:rsid w:val="00B31F5E"/>
    <w:rsid w:val="00F67E89"/>
    <w:rsid w:val="00F7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D5441"/>
  <w15:chartTrackingRefBased/>
  <w15:docId w15:val="{067B51DB-B2DA-413C-AD8B-9F91F5F6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../../AppData/Local/Temp/179/www.wrche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Myers</dc:creator>
  <cp:keywords/>
  <dc:description/>
  <cp:lastModifiedBy>Michelle Myers</cp:lastModifiedBy>
  <cp:revision>4</cp:revision>
  <dcterms:created xsi:type="dcterms:W3CDTF">2020-12-30T18:05:00Z</dcterms:created>
  <dcterms:modified xsi:type="dcterms:W3CDTF">2021-01-12T19:35:00Z</dcterms:modified>
</cp:coreProperties>
</file>